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0476" w14:textId="77777777" w:rsidR="001E13F4" w:rsidRDefault="001E13F4" w:rsidP="001E13F4">
      <w:r>
        <w:rPr>
          <w:noProof/>
          <w:lang w:eastAsia="en-GB"/>
        </w:rPr>
        <w:drawing>
          <wp:inline distT="0" distB="0" distL="0" distR="0" wp14:anchorId="4A95E812" wp14:editId="73F4D340">
            <wp:extent cx="2114550" cy="619125"/>
            <wp:effectExtent l="0" t="0" r="0" b="9525"/>
            <wp:docPr id="1" name="Picture 1" descr="cid:image001.png@01CDBCD4.ABBCFA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CDBCD4.ABBCFAF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</w:t>
      </w:r>
      <w:r w:rsidRPr="001E13F4">
        <w:rPr>
          <w:noProof/>
          <w:lang w:eastAsia="en-GB"/>
        </w:rPr>
        <w:drawing>
          <wp:inline distT="0" distB="0" distL="0" distR="0" wp14:anchorId="125940DA" wp14:editId="0519B5C1">
            <wp:extent cx="1590675" cy="673764"/>
            <wp:effectExtent l="0" t="0" r="0" b="0"/>
            <wp:docPr id="2" name="Picture 2" descr="C:\Users\ae369\AppData\Local\Temp\5. ATI_logo_black_W1024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369\AppData\Local\Temp\5. ATI_logo_black_W1024p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74" cy="72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31D0FBF5" w14:textId="77777777" w:rsidR="001E13F4" w:rsidRDefault="001E13F4" w:rsidP="001E13F4"/>
    <w:p w14:paraId="395EBEB8" w14:textId="01C5B013" w:rsidR="00883726" w:rsidRPr="00883726" w:rsidRDefault="007D64F3" w:rsidP="00BF40C4">
      <w:pPr>
        <w:rPr>
          <w:b/>
          <w:bCs/>
          <w:sz w:val="40"/>
          <w:szCs w:val="40"/>
        </w:rPr>
      </w:pPr>
      <w:r w:rsidRPr="00653C1C">
        <w:rPr>
          <w:b/>
          <w:bCs/>
          <w:sz w:val="40"/>
          <w:szCs w:val="40"/>
        </w:rPr>
        <w:t>The Alan Turing Institute</w:t>
      </w:r>
      <w:r w:rsidR="00BF40C4" w:rsidRPr="00653C1C">
        <w:rPr>
          <w:b/>
          <w:bCs/>
          <w:sz w:val="40"/>
          <w:szCs w:val="40"/>
        </w:rPr>
        <w:t xml:space="preserve"> </w:t>
      </w:r>
      <w:r w:rsidR="00CA6D88" w:rsidRPr="00653C1C">
        <w:rPr>
          <w:b/>
          <w:bCs/>
          <w:sz w:val="40"/>
          <w:szCs w:val="40"/>
        </w:rPr>
        <w:t>PhD</w:t>
      </w:r>
      <w:r w:rsidR="00CA6D88">
        <w:rPr>
          <w:b/>
          <w:bCs/>
          <w:sz w:val="40"/>
          <w:szCs w:val="40"/>
        </w:rPr>
        <w:t xml:space="preserve"> </w:t>
      </w:r>
      <w:proofErr w:type="gramStart"/>
      <w:r w:rsidR="00CA6D88">
        <w:rPr>
          <w:b/>
          <w:bCs/>
          <w:sz w:val="40"/>
          <w:szCs w:val="40"/>
        </w:rPr>
        <w:t>Programme  -</w:t>
      </w:r>
      <w:proofErr w:type="gramEnd"/>
      <w:r w:rsidR="00CA6D88">
        <w:rPr>
          <w:b/>
          <w:bCs/>
          <w:sz w:val="40"/>
          <w:szCs w:val="40"/>
        </w:rPr>
        <w:t xml:space="preserve">  </w:t>
      </w:r>
      <w:r w:rsidR="00BF40C4" w:rsidRPr="00653C1C">
        <w:rPr>
          <w:b/>
          <w:bCs/>
          <w:sz w:val="40"/>
          <w:szCs w:val="40"/>
        </w:rPr>
        <w:t>A</w:t>
      </w:r>
      <w:r w:rsidRPr="00653C1C">
        <w:rPr>
          <w:b/>
          <w:bCs/>
          <w:sz w:val="40"/>
          <w:szCs w:val="40"/>
        </w:rPr>
        <w:t>pplication</w:t>
      </w:r>
      <w:r w:rsidR="00BF40C4" w:rsidRPr="00653C1C">
        <w:rPr>
          <w:b/>
          <w:bCs/>
          <w:sz w:val="40"/>
          <w:szCs w:val="40"/>
        </w:rPr>
        <w:t xml:space="preserve"> </w:t>
      </w:r>
    </w:p>
    <w:p w14:paraId="02C77516" w14:textId="77777777" w:rsidR="00240E86" w:rsidRDefault="00240E86" w:rsidP="00240E86">
      <w:pPr>
        <w:rPr>
          <w:bCs/>
          <w:sz w:val="28"/>
          <w:szCs w:val="28"/>
        </w:rPr>
      </w:pPr>
    </w:p>
    <w:p w14:paraId="38E3711C" w14:textId="6EAEC74C" w:rsidR="00883726" w:rsidRPr="00296E87" w:rsidRDefault="00240E86" w:rsidP="007D64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To apply for a PhD at The Alan Turing Institute and the University of Cambridge, please complete the details below and send, with the attachments listed, to:   Ann Enticknap, University of Cambridge/Alan Turing Institute Liaison Manager, at: </w:t>
      </w:r>
      <w:hyperlink r:id="rId7" w:history="1">
        <w:r w:rsidRPr="005153F7">
          <w:rPr>
            <w:rStyle w:val="Hyperlink"/>
            <w:bCs/>
            <w:sz w:val="28"/>
            <w:szCs w:val="28"/>
          </w:rPr>
          <w:t>ann.enticknap@admin.cam.ac.uk</w:t>
        </w:r>
      </w:hyperlink>
      <w:r>
        <w:rPr>
          <w:bCs/>
          <w:sz w:val="28"/>
          <w:szCs w:val="28"/>
        </w:rPr>
        <w:t xml:space="preserve"> by </w:t>
      </w:r>
      <w:r w:rsidR="00CA6D88">
        <w:rPr>
          <w:b/>
          <w:bCs/>
          <w:sz w:val="28"/>
          <w:szCs w:val="28"/>
        </w:rPr>
        <w:t>Noon on Friday 4</w:t>
      </w:r>
      <w:r w:rsidRPr="00240E8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January 2019.</w:t>
      </w:r>
    </w:p>
    <w:tbl>
      <w:tblPr>
        <w:tblStyle w:val="TableGrid"/>
        <w:tblpPr w:leftFromText="180" w:rightFromText="180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96E87" w:rsidRPr="000C59EF" w14:paraId="113ABCAD" w14:textId="77777777" w:rsidTr="00296E87">
        <w:tc>
          <w:tcPr>
            <w:tcW w:w="10194" w:type="dxa"/>
            <w:gridSpan w:val="2"/>
          </w:tcPr>
          <w:p w14:paraId="087707C9" w14:textId="77777777" w:rsidR="00296E87" w:rsidRDefault="00296E87" w:rsidP="00296E87">
            <w:pPr>
              <w:rPr>
                <w:b/>
                <w:bCs/>
                <w:sz w:val="24"/>
                <w:szCs w:val="24"/>
              </w:rPr>
            </w:pPr>
            <w:r w:rsidRPr="00653C1C">
              <w:rPr>
                <w:b/>
                <w:bCs/>
                <w:sz w:val="24"/>
                <w:szCs w:val="24"/>
              </w:rPr>
              <w:t>NAME:</w:t>
            </w:r>
          </w:p>
          <w:p w14:paraId="59724E82" w14:textId="77777777" w:rsidR="00296E87" w:rsidRPr="00653C1C" w:rsidRDefault="00296E87" w:rsidP="00296E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6E87" w:rsidRPr="000C59EF" w14:paraId="54087A95" w14:textId="77777777" w:rsidTr="00296E87">
        <w:tc>
          <w:tcPr>
            <w:tcW w:w="10194" w:type="dxa"/>
            <w:gridSpan w:val="2"/>
          </w:tcPr>
          <w:p w14:paraId="1564FE75" w14:textId="77777777" w:rsidR="00296E87" w:rsidRDefault="00296E87" w:rsidP="00296E8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PROPOSED SUPERVISOR: </w:t>
            </w:r>
          </w:p>
          <w:p w14:paraId="5E829E87" w14:textId="77777777" w:rsidR="00296E87" w:rsidRDefault="00296E87" w:rsidP="00296E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6E87" w:rsidRPr="000C59EF" w14:paraId="6D6CF133" w14:textId="77777777" w:rsidTr="00296E87">
        <w:tc>
          <w:tcPr>
            <w:tcW w:w="10194" w:type="dxa"/>
            <w:gridSpan w:val="2"/>
          </w:tcPr>
          <w:p w14:paraId="6453824A" w14:textId="77777777" w:rsidR="00296E87" w:rsidRDefault="00296E87" w:rsidP="00296E87">
            <w:pPr>
              <w:rPr>
                <w:b/>
                <w:bCs/>
                <w:sz w:val="24"/>
                <w:szCs w:val="24"/>
              </w:rPr>
            </w:pPr>
            <w:r w:rsidRPr="00653C1C">
              <w:rPr>
                <w:b/>
                <w:bCs/>
                <w:sz w:val="24"/>
                <w:szCs w:val="24"/>
              </w:rPr>
              <w:t>DEPARTMENT:</w:t>
            </w:r>
          </w:p>
          <w:p w14:paraId="72BA3AC1" w14:textId="77777777" w:rsidR="00296E87" w:rsidRPr="00653C1C" w:rsidRDefault="00296E87" w:rsidP="00296E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6E87" w:rsidRPr="000C59EF" w14:paraId="4195B625" w14:textId="77777777" w:rsidTr="00296E87">
        <w:tc>
          <w:tcPr>
            <w:tcW w:w="5097" w:type="dxa"/>
          </w:tcPr>
          <w:p w14:paraId="076E31BC" w14:textId="77777777" w:rsidR="00296E87" w:rsidRDefault="00296E87" w:rsidP="00296E87">
            <w:pPr>
              <w:rPr>
                <w:b/>
                <w:bCs/>
                <w:sz w:val="24"/>
                <w:szCs w:val="24"/>
              </w:rPr>
            </w:pPr>
            <w:r w:rsidRPr="00653C1C">
              <w:rPr>
                <w:b/>
                <w:bCs/>
                <w:sz w:val="24"/>
                <w:szCs w:val="24"/>
              </w:rPr>
              <w:t xml:space="preserve">EMAIL:                                                              </w:t>
            </w:r>
          </w:p>
          <w:p w14:paraId="2976A4AF" w14:textId="77777777" w:rsidR="00296E87" w:rsidRPr="00653C1C" w:rsidRDefault="00296E87" w:rsidP="00296E87">
            <w:pPr>
              <w:rPr>
                <w:b/>
                <w:bCs/>
                <w:sz w:val="24"/>
                <w:szCs w:val="24"/>
              </w:rPr>
            </w:pPr>
            <w:r w:rsidRPr="00653C1C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5097" w:type="dxa"/>
          </w:tcPr>
          <w:p w14:paraId="47988792" w14:textId="77777777" w:rsidR="00296E87" w:rsidRPr="00653C1C" w:rsidRDefault="00296E87" w:rsidP="00296E87">
            <w:pPr>
              <w:rPr>
                <w:b/>
                <w:bCs/>
                <w:sz w:val="24"/>
                <w:szCs w:val="24"/>
              </w:rPr>
            </w:pPr>
            <w:r w:rsidRPr="00653C1C">
              <w:rPr>
                <w:b/>
                <w:bCs/>
                <w:sz w:val="24"/>
                <w:szCs w:val="24"/>
              </w:rPr>
              <w:t>PHONE:</w:t>
            </w:r>
          </w:p>
        </w:tc>
      </w:tr>
    </w:tbl>
    <w:p w14:paraId="27797592" w14:textId="77777777" w:rsidR="00883726" w:rsidRDefault="00883726" w:rsidP="007D64F3">
      <w:pPr>
        <w:rPr>
          <w:bCs/>
          <w:sz w:val="28"/>
          <w:szCs w:val="28"/>
        </w:rPr>
      </w:pPr>
    </w:p>
    <w:p w14:paraId="79A02A7E" w14:textId="63E77837" w:rsidR="00240E86" w:rsidRPr="00883726" w:rsidRDefault="00883AAD" w:rsidP="007D64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Please attach the following documents to this form</w:t>
      </w:r>
      <w:r w:rsidR="00240E86">
        <w:rPr>
          <w:bCs/>
          <w:sz w:val="28"/>
          <w:szCs w:val="28"/>
        </w:rPr>
        <w:t>:</w:t>
      </w:r>
    </w:p>
    <w:p w14:paraId="108B166B" w14:textId="3C532854" w:rsidR="00D749B9" w:rsidRPr="006E0DAB" w:rsidRDefault="00EA44B9" w:rsidP="006E0DA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PhD Proposal</w:t>
      </w:r>
      <w:r w:rsidR="00D749B9">
        <w:rPr>
          <w:b/>
          <w:bCs/>
          <w:sz w:val="28"/>
          <w:szCs w:val="28"/>
        </w:rPr>
        <w:t xml:space="preserve"> of no more than 1,000 words</w:t>
      </w:r>
      <w:r w:rsidR="001A7D90">
        <w:rPr>
          <w:b/>
          <w:bCs/>
          <w:sz w:val="28"/>
          <w:szCs w:val="28"/>
        </w:rPr>
        <w:t xml:space="preserve">.   </w:t>
      </w:r>
      <w:r w:rsidR="006E0DAB" w:rsidRPr="006E0DAB">
        <w:rPr>
          <w:bCs/>
          <w:sz w:val="28"/>
          <w:szCs w:val="28"/>
        </w:rPr>
        <w:t xml:space="preserve">Applicants should make particular reference to how their research will meet the quality and subject focus required by the Turing.   Further information can be found at </w:t>
      </w:r>
      <w:hyperlink r:id="rId8" w:history="1">
        <w:r w:rsidR="006E0DAB" w:rsidRPr="00BE2119">
          <w:rPr>
            <w:rStyle w:val="Hyperlink"/>
            <w:bCs/>
            <w:sz w:val="28"/>
            <w:szCs w:val="28"/>
          </w:rPr>
          <w:t>www.turing.ac.uk/</w:t>
        </w:r>
      </w:hyperlink>
      <w:r w:rsidR="006E0DAB">
        <w:rPr>
          <w:bCs/>
          <w:sz w:val="28"/>
          <w:szCs w:val="28"/>
        </w:rPr>
        <w:t xml:space="preserve"> </w:t>
      </w:r>
      <w:r w:rsidR="006E0DAB" w:rsidRPr="006E0DAB">
        <w:rPr>
          <w:bCs/>
          <w:sz w:val="28"/>
          <w:szCs w:val="28"/>
        </w:rPr>
        <w:t xml:space="preserve">  and in the </w:t>
      </w:r>
      <w:hyperlink r:id="rId9" w:history="1">
        <w:r w:rsidR="006E0DAB" w:rsidRPr="006E0DAB">
          <w:rPr>
            <w:rStyle w:val="Hyperlink"/>
            <w:bCs/>
            <w:sz w:val="28"/>
            <w:szCs w:val="28"/>
          </w:rPr>
          <w:t>Application Guidance</w:t>
        </w:r>
      </w:hyperlink>
      <w:r w:rsidR="006E0DAB" w:rsidRPr="006E0DAB">
        <w:rPr>
          <w:bCs/>
          <w:sz w:val="28"/>
          <w:szCs w:val="28"/>
        </w:rPr>
        <w:t>.</w:t>
      </w:r>
    </w:p>
    <w:p w14:paraId="42E7B70D" w14:textId="77777777" w:rsidR="00D749B9" w:rsidRDefault="00D749B9" w:rsidP="00D749B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CV</w:t>
      </w:r>
    </w:p>
    <w:p w14:paraId="4E663FB2" w14:textId="2171E507" w:rsidR="00240E86" w:rsidRDefault="00CC37B0" w:rsidP="00240E8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Letter of support from </w:t>
      </w:r>
      <w:r w:rsidR="00D749B9" w:rsidRPr="00240E86">
        <w:rPr>
          <w:b/>
          <w:bCs/>
          <w:sz w:val="28"/>
          <w:szCs w:val="28"/>
        </w:rPr>
        <w:t>proposed supervisor</w:t>
      </w:r>
      <w:r w:rsidR="00D12CA6">
        <w:rPr>
          <w:b/>
          <w:bCs/>
          <w:sz w:val="28"/>
          <w:szCs w:val="28"/>
        </w:rPr>
        <w:t xml:space="preserve"> </w:t>
      </w:r>
    </w:p>
    <w:p w14:paraId="60869E6A" w14:textId="77777777" w:rsidR="00883726" w:rsidRPr="001A7D90" w:rsidRDefault="00883726" w:rsidP="006A40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A7D90">
        <w:rPr>
          <w:b/>
          <w:bCs/>
          <w:sz w:val="28"/>
          <w:szCs w:val="28"/>
        </w:rPr>
        <w:t>Academic transcript</w:t>
      </w:r>
    </w:p>
    <w:p w14:paraId="27783C20" w14:textId="12AA6EA3" w:rsidR="00883726" w:rsidRPr="001A7D90" w:rsidRDefault="001A7D90" w:rsidP="00D749B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A7D90">
        <w:rPr>
          <w:b/>
          <w:bCs/>
          <w:sz w:val="28"/>
          <w:szCs w:val="28"/>
        </w:rPr>
        <w:t xml:space="preserve">Two </w:t>
      </w:r>
      <w:r w:rsidR="00883726" w:rsidRPr="001A7D90">
        <w:rPr>
          <w:b/>
          <w:bCs/>
          <w:sz w:val="28"/>
          <w:szCs w:val="28"/>
        </w:rPr>
        <w:t>academic references</w:t>
      </w:r>
    </w:p>
    <w:p w14:paraId="7E08814B" w14:textId="77777777" w:rsidR="00CA6D88" w:rsidRDefault="00CA6D88" w:rsidP="007D64F3">
      <w:pPr>
        <w:rPr>
          <w:bCs/>
          <w:sz w:val="28"/>
          <w:szCs w:val="28"/>
        </w:rPr>
      </w:pPr>
    </w:p>
    <w:p w14:paraId="10888425" w14:textId="07B23403" w:rsidR="00FC0B76" w:rsidRPr="00CA6D88" w:rsidRDefault="00296E87" w:rsidP="007D64F3">
      <w:pPr>
        <w:rPr>
          <w:bCs/>
          <w:sz w:val="28"/>
          <w:szCs w:val="28"/>
        </w:rPr>
      </w:pPr>
      <w:r w:rsidRPr="00CA6D88">
        <w:rPr>
          <w:bCs/>
          <w:sz w:val="28"/>
          <w:szCs w:val="28"/>
        </w:rPr>
        <w:t xml:space="preserve">Successful candidates </w:t>
      </w:r>
      <w:r w:rsidR="00CA6D88">
        <w:rPr>
          <w:bCs/>
          <w:sz w:val="28"/>
          <w:szCs w:val="28"/>
        </w:rPr>
        <w:t xml:space="preserve">must also </w:t>
      </w:r>
      <w:r w:rsidR="0054781B" w:rsidRPr="00CA6D88">
        <w:rPr>
          <w:bCs/>
          <w:sz w:val="28"/>
          <w:szCs w:val="28"/>
        </w:rPr>
        <w:t>submit an app</w:t>
      </w:r>
      <w:r w:rsidR="00FC0B76" w:rsidRPr="00CA6D88">
        <w:rPr>
          <w:bCs/>
          <w:sz w:val="28"/>
          <w:szCs w:val="28"/>
        </w:rPr>
        <w:t>lication</w:t>
      </w:r>
      <w:r w:rsidR="00050222" w:rsidRPr="00CA6D88">
        <w:rPr>
          <w:bCs/>
          <w:sz w:val="28"/>
          <w:szCs w:val="28"/>
        </w:rPr>
        <w:t xml:space="preserve"> for admission</w:t>
      </w:r>
      <w:r w:rsidR="00FC0B76" w:rsidRPr="00CA6D88">
        <w:rPr>
          <w:bCs/>
          <w:sz w:val="28"/>
          <w:szCs w:val="28"/>
        </w:rPr>
        <w:t xml:space="preserve"> </w:t>
      </w:r>
      <w:r w:rsidR="00050222" w:rsidRPr="00CA6D88">
        <w:rPr>
          <w:bCs/>
          <w:sz w:val="28"/>
          <w:szCs w:val="28"/>
        </w:rPr>
        <w:t xml:space="preserve">to their chosen PhD programme, </w:t>
      </w:r>
      <w:r w:rsidR="00FC0B76" w:rsidRPr="00CA6D88">
        <w:rPr>
          <w:bCs/>
          <w:sz w:val="28"/>
          <w:szCs w:val="28"/>
        </w:rPr>
        <w:t xml:space="preserve">through the University’s online </w:t>
      </w:r>
      <w:r w:rsidR="00240E86" w:rsidRPr="00CA6D88">
        <w:rPr>
          <w:bCs/>
          <w:sz w:val="28"/>
          <w:szCs w:val="28"/>
        </w:rPr>
        <w:t>application portal</w:t>
      </w:r>
      <w:r w:rsidR="00FC0B76" w:rsidRPr="00CA6D88">
        <w:rPr>
          <w:bCs/>
          <w:sz w:val="28"/>
          <w:szCs w:val="28"/>
        </w:rPr>
        <w:t>.  Any offer from The Alan Turing Institute will be subject to successfu</w:t>
      </w:r>
      <w:r w:rsidR="00CA6D88">
        <w:rPr>
          <w:bCs/>
          <w:sz w:val="28"/>
          <w:szCs w:val="28"/>
        </w:rPr>
        <w:t xml:space="preserve">l </w:t>
      </w:r>
      <w:r w:rsidR="00962D3C">
        <w:rPr>
          <w:bCs/>
          <w:sz w:val="28"/>
          <w:szCs w:val="28"/>
        </w:rPr>
        <w:t>admission to the University, including appropriate Departmental approval.</w:t>
      </w:r>
      <w:bookmarkStart w:id="0" w:name="_GoBack"/>
      <w:bookmarkEnd w:id="0"/>
    </w:p>
    <w:p w14:paraId="5BB50537" w14:textId="5D3EFD4C" w:rsidR="00240E86" w:rsidRPr="00CA6D88" w:rsidRDefault="00050222">
      <w:pPr>
        <w:rPr>
          <w:bCs/>
          <w:sz w:val="28"/>
          <w:szCs w:val="28"/>
        </w:rPr>
      </w:pPr>
      <w:r w:rsidRPr="00CA6D88">
        <w:rPr>
          <w:bCs/>
          <w:sz w:val="28"/>
          <w:szCs w:val="28"/>
        </w:rPr>
        <w:t xml:space="preserve">It is recommended that any candidate who would want to be considered for alternative sources </w:t>
      </w:r>
      <w:r w:rsidR="00FC0B76" w:rsidRPr="00CA6D88">
        <w:rPr>
          <w:bCs/>
          <w:sz w:val="28"/>
          <w:szCs w:val="28"/>
        </w:rPr>
        <w:t>of funding</w:t>
      </w:r>
      <w:r w:rsidR="00240E86" w:rsidRPr="00CA6D88">
        <w:rPr>
          <w:bCs/>
          <w:sz w:val="28"/>
          <w:szCs w:val="28"/>
        </w:rPr>
        <w:t xml:space="preserve">, </w:t>
      </w:r>
      <w:r w:rsidR="00FC0B76" w:rsidRPr="00CA6D88">
        <w:rPr>
          <w:bCs/>
          <w:sz w:val="28"/>
          <w:szCs w:val="28"/>
        </w:rPr>
        <w:t>should a Tur</w:t>
      </w:r>
      <w:r w:rsidR="00240E86" w:rsidRPr="00CA6D88">
        <w:rPr>
          <w:bCs/>
          <w:sz w:val="28"/>
          <w:szCs w:val="28"/>
        </w:rPr>
        <w:t xml:space="preserve">ing studentship not be offered, make an on-line application ahead of the funding deadlines.   These occur before this application deadline.   Details can be found at </w:t>
      </w:r>
      <w:hyperlink r:id="rId10" w:history="1">
        <w:r w:rsidR="00240E86" w:rsidRPr="00CA6D88">
          <w:rPr>
            <w:rStyle w:val="Hyperlink"/>
            <w:bCs/>
            <w:sz w:val="28"/>
            <w:szCs w:val="28"/>
          </w:rPr>
          <w:t>www.graduate.study.cam.ac.uk/finance/funding</w:t>
        </w:r>
      </w:hyperlink>
      <w:r w:rsidR="00240E86" w:rsidRPr="00CA6D88">
        <w:rPr>
          <w:bCs/>
          <w:sz w:val="28"/>
          <w:szCs w:val="28"/>
        </w:rPr>
        <w:t xml:space="preserve"> . </w:t>
      </w:r>
    </w:p>
    <w:sectPr w:rsidR="00240E86" w:rsidRPr="00CA6D88" w:rsidSect="001E1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1D8D"/>
    <w:multiLevelType w:val="hybridMultilevel"/>
    <w:tmpl w:val="A62459BC"/>
    <w:lvl w:ilvl="0" w:tplc="5172E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F4"/>
    <w:rsid w:val="00050222"/>
    <w:rsid w:val="000C59EF"/>
    <w:rsid w:val="001A7D90"/>
    <w:rsid w:val="001E13F4"/>
    <w:rsid w:val="00240E86"/>
    <w:rsid w:val="00256665"/>
    <w:rsid w:val="00296E87"/>
    <w:rsid w:val="0054781B"/>
    <w:rsid w:val="00653C1C"/>
    <w:rsid w:val="006C641D"/>
    <w:rsid w:val="006E0DAB"/>
    <w:rsid w:val="00792AF5"/>
    <w:rsid w:val="007D64F3"/>
    <w:rsid w:val="00883726"/>
    <w:rsid w:val="00883AAD"/>
    <w:rsid w:val="00962D3C"/>
    <w:rsid w:val="00A20AA6"/>
    <w:rsid w:val="00AC19A9"/>
    <w:rsid w:val="00BD0D0E"/>
    <w:rsid w:val="00BD2E8F"/>
    <w:rsid w:val="00BF40C4"/>
    <w:rsid w:val="00CA6D88"/>
    <w:rsid w:val="00CC37B0"/>
    <w:rsid w:val="00D12CA6"/>
    <w:rsid w:val="00D749B9"/>
    <w:rsid w:val="00EA44B9"/>
    <w:rsid w:val="00F960BC"/>
    <w:rsid w:val="00F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769E"/>
  <w15:chartTrackingRefBased/>
  <w15:docId w15:val="{5DCA6AD9-EFCF-452B-8A09-623C18EE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9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7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A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A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4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ng.ac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.enticknap@admin.cam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graduate.study.cam.ac.uk/finance/fu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ing.ac.uk/sites/default/files/2018-11/studentship_application_guidance_-_2019_doctoral_studentshi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C4283DAD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Enticknap</dc:creator>
  <cp:keywords/>
  <dc:description/>
  <cp:lastModifiedBy>Ann Enticknap</cp:lastModifiedBy>
  <cp:revision>3</cp:revision>
  <cp:lastPrinted>2018-11-07T11:20:00Z</cp:lastPrinted>
  <dcterms:created xsi:type="dcterms:W3CDTF">2018-11-08T14:09:00Z</dcterms:created>
  <dcterms:modified xsi:type="dcterms:W3CDTF">2018-11-08T14:32:00Z</dcterms:modified>
</cp:coreProperties>
</file>